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5D2A240"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A176BE" w:rsidRPr="00A176BE">
                  <w:rPr>
                    <w:rFonts w:eastAsia="Arial Unicode MS"/>
                    <w:sz w:val="18"/>
                    <w:szCs w:val="18"/>
                  </w:rPr>
                  <w:t>(PU-14999/26) [ITP26] Kelkraščių užaukštėjimų šalinimo kaušas ekskavatoriui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5C55C2B" w:rsidR="00963BF6" w:rsidRPr="00EE08AA" w:rsidRDefault="00B5553C" w:rsidP="00B4433B">
            <w:pPr>
              <w:jc w:val="center"/>
              <w:rPr>
                <w:kern w:val="2"/>
                <w:sz w:val="18"/>
                <w:szCs w:val="18"/>
              </w:rPr>
            </w:pPr>
            <w:r w:rsidRPr="00EE08AA">
              <w:rPr>
                <w:kern w:val="2"/>
                <w:sz w:val="18"/>
                <w:szCs w:val="18"/>
              </w:rPr>
              <w:t>202</w:t>
            </w:r>
            <w:r w:rsidR="00A176BE">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7647B541" w:rsidR="00963BF6" w:rsidRPr="00324E9E" w:rsidRDefault="00EA20F3">
            <w:pPr>
              <w:jc w:val="both"/>
              <w:rPr>
                <w:kern w:val="2"/>
                <w:sz w:val="18"/>
                <w:szCs w:val="18"/>
              </w:rPr>
            </w:pPr>
            <w:r w:rsidRPr="00EE08AA">
              <w:rPr>
                <w:kern w:val="2"/>
                <w:sz w:val="18"/>
                <w:szCs w:val="18"/>
              </w:rPr>
              <w:t>Netaikoma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AC33C3">
        <w:trPr>
          <w:trHeight w:val="699"/>
        </w:trPr>
        <w:tc>
          <w:tcPr>
            <w:tcW w:w="2704" w:type="dxa"/>
            <w:gridSpan w:val="2"/>
          </w:tcPr>
          <w:p w14:paraId="63EBE094" w14:textId="10DD90BA" w:rsidR="00963BF6" w:rsidRPr="00AC33C3"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5F7DCF2F" w:rsidR="00DE3086" w:rsidRPr="00AC33C3" w:rsidRDefault="00EA20F3" w:rsidP="00AC33C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AC33C3">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42FF1D61" w:rsidR="00D61052" w:rsidRPr="00F834D0" w:rsidRDefault="004F0D3B" w:rsidP="00F834D0">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ED364A">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308F77B2" w:rsidR="001766AE" w:rsidRPr="00EE08AA" w:rsidRDefault="001766AE">
            <w:pPr>
              <w:jc w:val="both"/>
              <w:rPr>
                <w:kern w:val="2"/>
                <w:sz w:val="18"/>
                <w:szCs w:val="18"/>
              </w:rPr>
            </w:pPr>
            <w:r w:rsidRPr="00EE08AA">
              <w:rPr>
                <w:kern w:val="2"/>
                <w:sz w:val="18"/>
                <w:szCs w:val="18"/>
              </w:rPr>
              <w:t>4.5.1. Prekių perdavimo–priėmimo aktas</w:t>
            </w:r>
            <w:r w:rsidR="00ED364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22FFC8C0" w14:textId="350BC9AB" w:rsidR="009D707F" w:rsidRPr="00EE08AA" w:rsidRDefault="009D707F" w:rsidP="00ED364A">
            <w:pPr>
              <w:jc w:val="both"/>
              <w:rPr>
                <w:kern w:val="2"/>
                <w:sz w:val="18"/>
                <w:szCs w:val="18"/>
              </w:rPr>
            </w:pPr>
            <w:r w:rsidRPr="00EE08AA">
              <w:rPr>
                <w:kern w:val="2"/>
                <w:sz w:val="18"/>
                <w:szCs w:val="18"/>
              </w:rPr>
              <w:t xml:space="preserve">Tiekėjui nepateikus nurodytų dokumentų, laikoma, kad Prekės neatitinka Sutartyje nustatytų reikalavimų.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ED364A">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31027821" w14:textId="77777777" w:rsidR="00963BF6" w:rsidRPr="00EE08AA" w:rsidRDefault="00963BF6" w:rsidP="00ED364A">
            <w:pPr>
              <w:jc w:val="both"/>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77F7CA74"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C565778"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207A4B">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3980572B"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4937F393"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5A34CD">
            <w:pPr>
              <w:spacing w:line="276" w:lineRule="auto"/>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4B6495">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67BA5" w:rsidRDefault="00CB3E1C" w:rsidP="00111363">
            <w:pPr>
              <w:jc w:val="both"/>
              <w:rPr>
                <w:kern w:val="2"/>
                <w:sz w:val="18"/>
                <w:szCs w:val="18"/>
              </w:rPr>
            </w:pPr>
          </w:p>
          <w:p w14:paraId="3CDC9234" w14:textId="125AB9CD" w:rsidR="00963BF6" w:rsidRPr="00E67BA5" w:rsidRDefault="00EA20F3" w:rsidP="00111363">
            <w:pPr>
              <w:jc w:val="both"/>
              <w:rPr>
                <w:kern w:val="2"/>
                <w:sz w:val="18"/>
                <w:szCs w:val="18"/>
                <w:shd w:val="clear" w:color="auto" w:fill="FFFFFF"/>
              </w:rPr>
            </w:pPr>
            <w:r w:rsidRPr="00E67BA5">
              <w:rPr>
                <w:kern w:val="2"/>
                <w:sz w:val="18"/>
                <w:szCs w:val="18"/>
                <w:shd w:val="clear" w:color="auto" w:fill="FFFFFF"/>
              </w:rPr>
              <w:t>Apmokėjimo sąlygos</w:t>
            </w:r>
            <w:r w:rsidRPr="00E67BA5">
              <w:rPr>
                <w:i/>
                <w:iCs/>
                <w:kern w:val="2"/>
                <w:sz w:val="18"/>
                <w:szCs w:val="18"/>
                <w:shd w:val="clear" w:color="auto" w:fill="FFFFFF"/>
              </w:rPr>
              <w:t>:</w:t>
            </w:r>
            <w:r w:rsidRPr="00E67BA5">
              <w:rPr>
                <w:kern w:val="2"/>
                <w:sz w:val="18"/>
                <w:szCs w:val="18"/>
                <w:shd w:val="clear" w:color="auto" w:fill="FFFFFF"/>
              </w:rPr>
              <w:t xml:space="preserve"> įvykdžius visus sutartinius įsipareigojimus, sumokama visa Sutarties kaina</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7BA83EB8" w14:textId="522040E4" w:rsidR="00963BF6" w:rsidRPr="00EE08AA" w:rsidRDefault="00EA20F3" w:rsidP="00BE44FE">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rPr>
                <w:id w:val="-30960758"/>
                <w:placeholder>
                  <w:docPart w:val="261A7491892B49839C45860EF9EBC0D9"/>
                </w:placeholder>
              </w:sdtPr>
              <w:sdtContent>
                <w:r w:rsidR="009F447D" w:rsidRPr="009F447D">
                  <w:rPr>
                    <w:rFonts w:eastAsia="Arial Unicode MS"/>
                    <w:color w:val="000000" w:themeColor="text1"/>
                    <w:sz w:val="18"/>
                    <w:szCs w:val="18"/>
                  </w:rPr>
                  <w:t>5 darbo dienas</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2EAE437D" w:rsidR="00963BF6" w:rsidRPr="00EE08AA" w:rsidRDefault="00EA20F3" w:rsidP="00BE44FE">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rPr>
                <w:id w:val="1198508905"/>
                <w:placeholder>
                  <w:docPart w:val="77533D705F4B496BA1BA445734798FDF"/>
                </w:placeholder>
              </w:sdtPr>
              <w:sdtContent>
                <w:r w:rsidR="00E603B5" w:rsidRPr="00544BD2">
                  <w:rPr>
                    <w:rFonts w:eastAsia="Arial Unicode MS"/>
                    <w:color w:val="000000" w:themeColor="text1"/>
                    <w:sz w:val="18"/>
                    <w:szCs w:val="18"/>
                  </w:rPr>
                  <w:t>5 darbo dienas.</w:t>
                </w:r>
              </w:sdtContent>
            </w:sdt>
            <w:r w:rsidRPr="00544BD2">
              <w:rPr>
                <w:i/>
                <w:iCs/>
                <w:color w:val="4472C4"/>
                <w:kern w:val="2"/>
                <w:sz w:val="18"/>
                <w:szCs w:val="18"/>
              </w:rPr>
              <w:t>.</w:t>
            </w:r>
          </w:p>
          <w:p w14:paraId="37A1B8CF" w14:textId="77777777" w:rsidR="00A66654" w:rsidRPr="00EE08AA" w:rsidRDefault="00A66654" w:rsidP="00BE44FE">
            <w:pPr>
              <w:jc w:val="both"/>
              <w:rPr>
                <w:i/>
                <w:iCs/>
                <w:color w:val="4472C4"/>
                <w:kern w:val="2"/>
                <w:sz w:val="18"/>
                <w:szCs w:val="18"/>
              </w:rPr>
            </w:pPr>
          </w:p>
          <w:p w14:paraId="523BB59D" w14:textId="77777777" w:rsidR="00A66654" w:rsidRPr="00EE08AA" w:rsidRDefault="00A66654" w:rsidP="00BE44FE">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5F50F70C" w14:textId="761BB483" w:rsidR="00413B71" w:rsidRPr="00BA16BB" w:rsidRDefault="008C5CD9" w:rsidP="00BE44FE">
            <w:pPr>
              <w:jc w:val="both"/>
              <w:rPr>
                <w:sz w:val="18"/>
                <w:szCs w:val="18"/>
              </w:rPr>
            </w:pPr>
            <w:r>
              <w:rPr>
                <w:sz w:val="18"/>
                <w:szCs w:val="18"/>
              </w:rPr>
              <w:t>Pristačius prekes bus tikrinama ar prekių pristatymo  terminas atitinka tiekėjo pasiūlyto kokybinio kriterijaus – Prekių pristatymo termino (T</w:t>
            </w:r>
            <w:r>
              <w:rPr>
                <w:sz w:val="18"/>
                <w:szCs w:val="18"/>
                <w:vertAlign w:val="subscript"/>
              </w:rPr>
              <w:t>2</w:t>
            </w:r>
            <w:r>
              <w:rPr>
                <w:sz w:val="18"/>
                <w:szCs w:val="18"/>
              </w:rPr>
              <w:t>) reikšmę.</w:t>
            </w:r>
            <w:r w:rsidR="00BA16BB" w:rsidRPr="00C45161">
              <w:rPr>
                <w:sz w:val="18"/>
                <w:szCs w:val="18"/>
              </w:rPr>
              <w:t xml:space="preserve">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3EE7C7A8" w14:textId="7611DA86" w:rsidR="00CB5B73" w:rsidRPr="008C5CD9" w:rsidRDefault="00EA20F3" w:rsidP="008C5CD9">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0918FB0E" w:rsidR="00963BF6" w:rsidRPr="00EE08AA" w:rsidRDefault="009379E8">
            <w:pPr>
              <w:rPr>
                <w:color w:val="4472C4"/>
                <w:kern w:val="2"/>
                <w:sz w:val="18"/>
                <w:szCs w:val="18"/>
              </w:rPr>
            </w:pPr>
            <w:r w:rsidRPr="0076584C">
              <w:rPr>
                <w:kern w:val="2"/>
                <w:sz w:val="18"/>
                <w:szCs w:val="18"/>
              </w:rPr>
              <w:t xml:space="preserve">Tiekėjas privalo sumokėti Pirkėjui 1000 (vieno tūkstančio) Eur dydžio baudą už kiekvieną pažeidimo atvejį ir atlyginti Pirkėjo patirtus nuostolius, kurių nepadengia nurodytos netesybos.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C28D5" w:rsidRPr="00EE08AA" w14:paraId="0BF870D7" w14:textId="77777777" w:rsidTr="00160CDD">
        <w:trPr>
          <w:trHeight w:val="300"/>
        </w:trPr>
        <w:tc>
          <w:tcPr>
            <w:tcW w:w="2704" w:type="dxa"/>
            <w:gridSpan w:val="2"/>
          </w:tcPr>
          <w:p w14:paraId="408AAD30" w14:textId="17F31994" w:rsidR="007C28D5" w:rsidRPr="0076584C" w:rsidRDefault="007C28D5" w:rsidP="007C28D5">
            <w:pPr>
              <w:rPr>
                <w:sz w:val="18"/>
                <w:szCs w:val="18"/>
              </w:rPr>
            </w:pPr>
            <w:r w:rsidRPr="0076584C">
              <w:rPr>
                <w:sz w:val="18"/>
                <w:szCs w:val="18"/>
              </w:rPr>
              <w:t>10.1. Esminės Sutarties sąlygos</w:t>
            </w:r>
          </w:p>
        </w:tc>
        <w:tc>
          <w:tcPr>
            <w:tcW w:w="6789" w:type="dxa"/>
          </w:tcPr>
          <w:p w14:paraId="2322E002" w14:textId="561337E6" w:rsidR="007C28D5" w:rsidRPr="0076584C" w:rsidRDefault="007C28D5" w:rsidP="007C28D5">
            <w:pPr>
              <w:rPr>
                <w:strike/>
                <w:kern w:val="2"/>
                <w:sz w:val="18"/>
                <w:szCs w:val="18"/>
              </w:rPr>
            </w:pPr>
            <w:r>
              <w:rPr>
                <w:sz w:val="18"/>
                <w:szCs w:val="18"/>
              </w:rPr>
              <w:t>10.1.1. Kokybinių kriterijų nesilaikymas.</w:t>
            </w:r>
          </w:p>
        </w:tc>
      </w:tr>
      <w:tr w:rsidR="007C28D5" w:rsidRPr="00EE08AA" w14:paraId="67BBA0F8" w14:textId="77777777" w:rsidTr="00160CDD">
        <w:trPr>
          <w:trHeight w:val="300"/>
        </w:trPr>
        <w:tc>
          <w:tcPr>
            <w:tcW w:w="2704" w:type="dxa"/>
            <w:gridSpan w:val="2"/>
          </w:tcPr>
          <w:p w14:paraId="12E6B048" w14:textId="0F3F1E77" w:rsidR="007C28D5" w:rsidRPr="0076584C" w:rsidRDefault="007C28D5" w:rsidP="007C28D5">
            <w:pPr>
              <w:rPr>
                <w:sz w:val="18"/>
                <w:szCs w:val="18"/>
              </w:rPr>
            </w:pPr>
            <w:r w:rsidRPr="0076584C">
              <w:rPr>
                <w:sz w:val="18"/>
                <w:szCs w:val="18"/>
              </w:rPr>
              <w:t>10.2. Dideli arba nuolatiniai esminės Sutarties sąlygos vykdymo trūkumai</w:t>
            </w:r>
          </w:p>
        </w:tc>
        <w:tc>
          <w:tcPr>
            <w:tcW w:w="6789" w:type="dxa"/>
          </w:tcPr>
          <w:p w14:paraId="37057739" w14:textId="4EB313FC" w:rsidR="007C28D5" w:rsidRPr="0076584C" w:rsidRDefault="007C28D5" w:rsidP="007C28D5">
            <w:pPr>
              <w:rPr>
                <w:kern w:val="2"/>
                <w:sz w:val="18"/>
                <w:szCs w:val="18"/>
              </w:rPr>
            </w:pPr>
            <w:r>
              <w:rPr>
                <w:rFonts w:eastAsia="Arial"/>
                <w:sz w:val="18"/>
                <w:szCs w:val="18"/>
              </w:rPr>
              <w:t xml:space="preserve">10.2.1. </w:t>
            </w:r>
            <w:r w:rsidRPr="005264EA">
              <w:rPr>
                <w:rFonts w:eastAsia="Arial"/>
                <w:sz w:val="18"/>
                <w:szCs w:val="18"/>
              </w:rPr>
              <w:t>Atitikimas kokybiniams kriterijams, už kuriuos tiekėjui pasiūlymo vertinimo metu buvo skirtas ekonominio naudingumo įvertinimas, yra esminė Sutarties sąlyga, o jos nevykdymas  bent 1 kartą yra laikomas dideliu esminiu Sutarties vykdymo trūkumu</w:t>
            </w:r>
            <w:r>
              <w:rPr>
                <w:rFonts w:eastAsia="Arial"/>
                <w:sz w:val="18"/>
                <w:szCs w:val="18"/>
              </w:rPr>
              <w:t>.</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56EE59B2" w14:textId="0A26C046" w:rsidR="007E1578" w:rsidRPr="00B9402D"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2E1405C2"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5EBD98BA"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7C28D5" w:rsidRPr="007C28D5">
              <w:rPr>
                <w:kern w:val="2"/>
                <w:sz w:val="18"/>
                <w:szCs w:val="18"/>
                <w:shd w:val="clear" w:color="auto" w:fill="FFFFFF"/>
              </w:rPr>
              <w:t>4.4.4.1</w:t>
            </w:r>
            <w:r w:rsidRPr="007C28D5">
              <w:rPr>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40044813"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xml:space="preserve">),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w:t>
            </w:r>
            <w:r w:rsidRPr="00926336">
              <w:rPr>
                <w:kern w:val="2"/>
                <w:sz w:val="18"/>
                <w:szCs w:val="18"/>
              </w:rPr>
              <w:lastRenderedPageBreak/>
              <w:t>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w:t>
            </w:r>
            <w:r w:rsidRPr="00E875B7">
              <w:rPr>
                <w:kern w:val="2"/>
                <w:sz w:val="18"/>
                <w:szCs w:val="18"/>
              </w:rPr>
              <w:lastRenderedPageBreak/>
              <w:t xml:space="preserve">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5B177" w14:textId="77777777" w:rsidR="00927B78" w:rsidRDefault="00927B78">
      <w:pPr>
        <w:rPr>
          <w:sz w:val="20"/>
        </w:rPr>
      </w:pPr>
      <w:r>
        <w:rPr>
          <w:sz w:val="20"/>
        </w:rPr>
        <w:separator/>
      </w:r>
    </w:p>
  </w:endnote>
  <w:endnote w:type="continuationSeparator" w:id="0">
    <w:p w14:paraId="2607C37B" w14:textId="77777777" w:rsidR="00927B78" w:rsidRDefault="00927B78">
      <w:pPr>
        <w:rPr>
          <w:sz w:val="20"/>
        </w:rPr>
      </w:pPr>
      <w:r>
        <w:rPr>
          <w:sz w:val="20"/>
        </w:rPr>
        <w:continuationSeparator/>
      </w:r>
    </w:p>
  </w:endnote>
  <w:endnote w:type="continuationNotice" w:id="1">
    <w:p w14:paraId="2E3489BE" w14:textId="77777777" w:rsidR="00927B78" w:rsidRDefault="00927B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577AE" w14:textId="77777777" w:rsidR="00927B78" w:rsidRDefault="00927B78">
      <w:pPr>
        <w:rPr>
          <w:sz w:val="20"/>
        </w:rPr>
      </w:pPr>
      <w:r>
        <w:rPr>
          <w:sz w:val="20"/>
        </w:rPr>
        <w:separator/>
      </w:r>
    </w:p>
  </w:footnote>
  <w:footnote w:type="continuationSeparator" w:id="0">
    <w:p w14:paraId="13F2273A" w14:textId="77777777" w:rsidR="00927B78" w:rsidRDefault="00927B78">
      <w:pPr>
        <w:rPr>
          <w:sz w:val="20"/>
        </w:rPr>
      </w:pPr>
      <w:r>
        <w:rPr>
          <w:sz w:val="20"/>
        </w:rPr>
        <w:continuationSeparator/>
      </w:r>
    </w:p>
  </w:footnote>
  <w:footnote w:type="continuationNotice" w:id="1">
    <w:p w14:paraId="2900D025" w14:textId="77777777" w:rsidR="00927B78" w:rsidRDefault="00927B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0"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2741E"/>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07A4B"/>
    <w:rsid w:val="00210090"/>
    <w:rsid w:val="002103A6"/>
    <w:rsid w:val="002107E4"/>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24E9E"/>
    <w:rsid w:val="003301FD"/>
    <w:rsid w:val="0035102D"/>
    <w:rsid w:val="00360A33"/>
    <w:rsid w:val="003945BA"/>
    <w:rsid w:val="003B3183"/>
    <w:rsid w:val="003D2F91"/>
    <w:rsid w:val="003E1330"/>
    <w:rsid w:val="003E3FB6"/>
    <w:rsid w:val="003F4DC7"/>
    <w:rsid w:val="00413B71"/>
    <w:rsid w:val="00422F73"/>
    <w:rsid w:val="00430533"/>
    <w:rsid w:val="004336AC"/>
    <w:rsid w:val="00474F76"/>
    <w:rsid w:val="0048547B"/>
    <w:rsid w:val="00495FE9"/>
    <w:rsid w:val="004B6495"/>
    <w:rsid w:val="004B7372"/>
    <w:rsid w:val="004C1A00"/>
    <w:rsid w:val="004C5236"/>
    <w:rsid w:val="004D69D2"/>
    <w:rsid w:val="004F0D3B"/>
    <w:rsid w:val="004F4AC4"/>
    <w:rsid w:val="0051456D"/>
    <w:rsid w:val="00517213"/>
    <w:rsid w:val="00544BD2"/>
    <w:rsid w:val="005456B8"/>
    <w:rsid w:val="005804F3"/>
    <w:rsid w:val="00592198"/>
    <w:rsid w:val="005A34CD"/>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B2BFC"/>
    <w:rsid w:val="006C5E53"/>
    <w:rsid w:val="006D20B7"/>
    <w:rsid w:val="006E1A31"/>
    <w:rsid w:val="0070218A"/>
    <w:rsid w:val="00704C05"/>
    <w:rsid w:val="007360B9"/>
    <w:rsid w:val="00743D15"/>
    <w:rsid w:val="00756CC1"/>
    <w:rsid w:val="00761C14"/>
    <w:rsid w:val="0076584C"/>
    <w:rsid w:val="007677BB"/>
    <w:rsid w:val="00767B18"/>
    <w:rsid w:val="00770FF5"/>
    <w:rsid w:val="00771066"/>
    <w:rsid w:val="007768B5"/>
    <w:rsid w:val="007854DA"/>
    <w:rsid w:val="00792497"/>
    <w:rsid w:val="00795902"/>
    <w:rsid w:val="007B5038"/>
    <w:rsid w:val="007C28D5"/>
    <w:rsid w:val="007D013A"/>
    <w:rsid w:val="007D3863"/>
    <w:rsid w:val="007D43A2"/>
    <w:rsid w:val="007E1578"/>
    <w:rsid w:val="007E1735"/>
    <w:rsid w:val="007E7F78"/>
    <w:rsid w:val="007F6151"/>
    <w:rsid w:val="00820700"/>
    <w:rsid w:val="00827C15"/>
    <w:rsid w:val="008417DC"/>
    <w:rsid w:val="0084781B"/>
    <w:rsid w:val="00853818"/>
    <w:rsid w:val="0085530D"/>
    <w:rsid w:val="00855A86"/>
    <w:rsid w:val="00861E39"/>
    <w:rsid w:val="00885C72"/>
    <w:rsid w:val="008949F5"/>
    <w:rsid w:val="008A278B"/>
    <w:rsid w:val="008A7AE6"/>
    <w:rsid w:val="008C0F25"/>
    <w:rsid w:val="008C2003"/>
    <w:rsid w:val="008C4F98"/>
    <w:rsid w:val="008C5CD9"/>
    <w:rsid w:val="008D3EBA"/>
    <w:rsid w:val="009013C6"/>
    <w:rsid w:val="00905AF3"/>
    <w:rsid w:val="00926336"/>
    <w:rsid w:val="00927B78"/>
    <w:rsid w:val="009311B0"/>
    <w:rsid w:val="00933198"/>
    <w:rsid w:val="009379E8"/>
    <w:rsid w:val="00963BF6"/>
    <w:rsid w:val="009744E8"/>
    <w:rsid w:val="00994ECD"/>
    <w:rsid w:val="00996625"/>
    <w:rsid w:val="009A7B17"/>
    <w:rsid w:val="009B3112"/>
    <w:rsid w:val="009B583A"/>
    <w:rsid w:val="009B719A"/>
    <w:rsid w:val="009D707F"/>
    <w:rsid w:val="009E4E38"/>
    <w:rsid w:val="009F447D"/>
    <w:rsid w:val="00A06367"/>
    <w:rsid w:val="00A176BE"/>
    <w:rsid w:val="00A263D2"/>
    <w:rsid w:val="00A268A4"/>
    <w:rsid w:val="00A41948"/>
    <w:rsid w:val="00A61F57"/>
    <w:rsid w:val="00A66654"/>
    <w:rsid w:val="00A80BFE"/>
    <w:rsid w:val="00A91E20"/>
    <w:rsid w:val="00A94D63"/>
    <w:rsid w:val="00AA0822"/>
    <w:rsid w:val="00AA4815"/>
    <w:rsid w:val="00AB0810"/>
    <w:rsid w:val="00AB5BFD"/>
    <w:rsid w:val="00AC33C3"/>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402D"/>
    <w:rsid w:val="00B973DD"/>
    <w:rsid w:val="00BA16BB"/>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03B5"/>
    <w:rsid w:val="00E644DD"/>
    <w:rsid w:val="00E67BA5"/>
    <w:rsid w:val="00E7758A"/>
    <w:rsid w:val="00E875B7"/>
    <w:rsid w:val="00E92802"/>
    <w:rsid w:val="00E9296C"/>
    <w:rsid w:val="00E92B49"/>
    <w:rsid w:val="00E95805"/>
    <w:rsid w:val="00EA10F4"/>
    <w:rsid w:val="00EA20F3"/>
    <w:rsid w:val="00EA78BB"/>
    <w:rsid w:val="00EB3602"/>
    <w:rsid w:val="00EC54AF"/>
    <w:rsid w:val="00ED364A"/>
    <w:rsid w:val="00ED64E4"/>
    <w:rsid w:val="00EE00F1"/>
    <w:rsid w:val="00EE08AA"/>
    <w:rsid w:val="00EE0AA6"/>
    <w:rsid w:val="00EE7619"/>
    <w:rsid w:val="00EF5333"/>
    <w:rsid w:val="00EF670B"/>
    <w:rsid w:val="00F140A1"/>
    <w:rsid w:val="00F1545A"/>
    <w:rsid w:val="00F37711"/>
    <w:rsid w:val="00F426E7"/>
    <w:rsid w:val="00F432D3"/>
    <w:rsid w:val="00F54E68"/>
    <w:rsid w:val="00F834D0"/>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A2F3A"/>
    <w:rsid w:val="005B79FC"/>
    <w:rsid w:val="00703E43"/>
    <w:rsid w:val="00770FF5"/>
    <w:rsid w:val="007A3C34"/>
    <w:rsid w:val="007B6BAF"/>
    <w:rsid w:val="007C503E"/>
    <w:rsid w:val="00814493"/>
    <w:rsid w:val="00827C15"/>
    <w:rsid w:val="00887155"/>
    <w:rsid w:val="008A5B89"/>
    <w:rsid w:val="008C1006"/>
    <w:rsid w:val="008F0CCD"/>
    <w:rsid w:val="009866CC"/>
    <w:rsid w:val="009A161D"/>
    <w:rsid w:val="009B719A"/>
    <w:rsid w:val="009C0874"/>
    <w:rsid w:val="009C3FC6"/>
    <w:rsid w:val="009C52C2"/>
    <w:rsid w:val="00A179DF"/>
    <w:rsid w:val="00A36295"/>
    <w:rsid w:val="00A476A6"/>
    <w:rsid w:val="00A744FD"/>
    <w:rsid w:val="00A779E2"/>
    <w:rsid w:val="00A930F8"/>
    <w:rsid w:val="00AB077D"/>
    <w:rsid w:val="00B16261"/>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13663</Words>
  <Characters>7788</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Egidijus Kemeraitis</cp:lastModifiedBy>
  <cp:revision>33</cp:revision>
  <cp:lastPrinted>2017-06-29T13:42:00Z</cp:lastPrinted>
  <dcterms:created xsi:type="dcterms:W3CDTF">2025-06-17T06:04:00Z</dcterms:created>
  <dcterms:modified xsi:type="dcterms:W3CDTF">2026-04-23T12:19:00Z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